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2363F" w:rsidRPr="00CF2701" w:rsidRDefault="00D2363F">
      <w:pPr>
        <w:rPr>
          <w:rFonts w:ascii="Arial" w:hAnsi="Arial"/>
          <w:sz w:val="22"/>
        </w:rPr>
      </w:pPr>
      <w:r w:rsidRPr="00CF2701">
        <w:rPr>
          <w:rFonts w:ascii="Arial" w:hAnsi="Arial"/>
          <w:sz w:val="22"/>
        </w:rPr>
        <w:t>Folketingets Ombudsmand</w:t>
      </w:r>
      <w:r w:rsidRPr="00CF2701">
        <w:rPr>
          <w:rFonts w:ascii="Arial" w:hAnsi="Arial"/>
          <w:sz w:val="22"/>
        </w:rPr>
        <w:br/>
        <w:t>Børnekontoret</w:t>
      </w:r>
      <w:r w:rsidRPr="00CF2701">
        <w:rPr>
          <w:rFonts w:ascii="Arial" w:hAnsi="Arial"/>
          <w:sz w:val="22"/>
        </w:rPr>
        <w:br/>
        <w:t>Gammeltorv 22</w:t>
      </w:r>
      <w:r w:rsidRPr="00CF2701">
        <w:rPr>
          <w:rFonts w:ascii="Arial" w:hAnsi="Arial"/>
          <w:sz w:val="22"/>
        </w:rPr>
        <w:br/>
        <w:t>1457 Kbh K</w:t>
      </w:r>
    </w:p>
    <w:p w:rsidR="00D2363F" w:rsidRPr="00CF2701" w:rsidRDefault="00A35F11">
      <w:pPr>
        <w:rPr>
          <w:rFonts w:ascii="Arial" w:hAnsi="Arial"/>
          <w:sz w:val="22"/>
        </w:rPr>
      </w:pPr>
      <w:r w:rsidRPr="00CF2701">
        <w:rPr>
          <w:rFonts w:ascii="Arial" w:hAnsi="Arial"/>
          <w:sz w:val="22"/>
        </w:rPr>
        <w:tab/>
      </w:r>
      <w:r w:rsidRPr="00CF2701">
        <w:rPr>
          <w:rFonts w:ascii="Arial" w:hAnsi="Arial"/>
          <w:sz w:val="22"/>
        </w:rPr>
        <w:tab/>
      </w:r>
      <w:r w:rsidRPr="00CF2701">
        <w:rPr>
          <w:rFonts w:ascii="Arial" w:hAnsi="Arial"/>
          <w:sz w:val="22"/>
        </w:rPr>
        <w:tab/>
      </w:r>
      <w:r w:rsidRPr="00CF2701">
        <w:rPr>
          <w:rFonts w:ascii="Arial" w:hAnsi="Arial"/>
          <w:sz w:val="22"/>
        </w:rPr>
        <w:tab/>
      </w:r>
      <w:r w:rsidRPr="00CF2701">
        <w:rPr>
          <w:rFonts w:ascii="Arial" w:hAnsi="Arial"/>
          <w:sz w:val="22"/>
        </w:rPr>
        <w:tab/>
      </w:r>
      <w:r w:rsidRPr="00CF2701">
        <w:rPr>
          <w:rFonts w:ascii="Arial" w:hAnsi="Arial"/>
          <w:sz w:val="22"/>
        </w:rPr>
        <w:tab/>
      </w:r>
      <w:r w:rsidRPr="00CF2701">
        <w:rPr>
          <w:rFonts w:ascii="Arial" w:hAnsi="Arial"/>
          <w:sz w:val="22"/>
        </w:rPr>
        <w:tab/>
      </w:r>
      <w:r w:rsidRPr="00CF2701">
        <w:rPr>
          <w:rFonts w:ascii="Arial" w:hAnsi="Arial"/>
          <w:sz w:val="22"/>
        </w:rPr>
        <w:tab/>
      </w:r>
      <w:r w:rsidRPr="00CF2701">
        <w:rPr>
          <w:rFonts w:ascii="Arial" w:hAnsi="Arial"/>
          <w:sz w:val="22"/>
        </w:rPr>
        <w:tab/>
      </w:r>
      <w:r w:rsidRPr="00CF2701">
        <w:rPr>
          <w:rFonts w:ascii="Arial" w:hAnsi="Arial"/>
          <w:sz w:val="22"/>
        </w:rPr>
        <w:tab/>
      </w:r>
      <w:r w:rsidRPr="00CF2701">
        <w:rPr>
          <w:rFonts w:ascii="Arial" w:hAnsi="Arial"/>
          <w:sz w:val="22"/>
        </w:rPr>
        <w:tab/>
        <w:t>Kbh. 3/5-2017</w:t>
      </w:r>
    </w:p>
    <w:p w:rsidR="00D2363F" w:rsidRPr="00CF2701" w:rsidRDefault="00D2363F">
      <w:pPr>
        <w:rPr>
          <w:rFonts w:ascii="Arial" w:hAnsi="Arial"/>
          <w:sz w:val="22"/>
        </w:rPr>
      </w:pPr>
    </w:p>
    <w:p w:rsidR="00D2363F" w:rsidRPr="00CF2701" w:rsidRDefault="00D2363F">
      <w:pPr>
        <w:rPr>
          <w:rFonts w:ascii="Arial" w:hAnsi="Arial"/>
          <w:b/>
          <w:sz w:val="22"/>
        </w:rPr>
      </w:pPr>
      <w:r w:rsidRPr="00CF2701">
        <w:rPr>
          <w:rFonts w:ascii="Arial" w:hAnsi="Arial"/>
          <w:sz w:val="22"/>
        </w:rPr>
        <w:t xml:space="preserve">Vedr. sagsnr. 16/05591-3/TAN: </w:t>
      </w:r>
      <w:r w:rsidR="00A35F11" w:rsidRPr="00CF2701">
        <w:rPr>
          <w:rFonts w:ascii="Arial" w:hAnsi="Arial"/>
          <w:sz w:val="22"/>
        </w:rPr>
        <w:br/>
      </w:r>
      <w:r w:rsidRPr="00CF2701">
        <w:rPr>
          <w:rFonts w:ascii="Arial" w:hAnsi="Arial"/>
          <w:b/>
          <w:sz w:val="22"/>
        </w:rPr>
        <w:t>Klage vedr. uledsagede mindreårige flygtninges adgang til familiesammenføring</w:t>
      </w:r>
    </w:p>
    <w:p w:rsidR="00D2363F" w:rsidRPr="00CF2701" w:rsidRDefault="00D2363F">
      <w:pPr>
        <w:rPr>
          <w:rFonts w:ascii="Arial" w:hAnsi="Arial"/>
          <w:sz w:val="22"/>
        </w:rPr>
      </w:pPr>
    </w:p>
    <w:p w:rsidR="00D2363F" w:rsidRPr="00CF2701" w:rsidRDefault="00D2363F">
      <w:pPr>
        <w:rPr>
          <w:rFonts w:ascii="Arial" w:hAnsi="Arial"/>
          <w:sz w:val="22"/>
        </w:rPr>
      </w:pPr>
    </w:p>
    <w:p w:rsidR="00D2363F" w:rsidRPr="00CF2701" w:rsidRDefault="00D2363F">
      <w:pPr>
        <w:rPr>
          <w:rFonts w:ascii="Arial" w:hAnsi="Arial"/>
          <w:sz w:val="22"/>
        </w:rPr>
      </w:pPr>
      <w:r w:rsidRPr="00CF2701">
        <w:rPr>
          <w:rFonts w:ascii="Arial" w:hAnsi="Arial"/>
          <w:sz w:val="22"/>
        </w:rPr>
        <w:t>Vi har modtaget Udlændingestyrelsens svar (dateret 23/2-17) på vores klage af 22/12-16. Desværre modtog vi ved en fejl først svaret 10/4-17.</w:t>
      </w:r>
    </w:p>
    <w:p w:rsidR="00D2363F" w:rsidRPr="00CF2701" w:rsidRDefault="00D2363F">
      <w:pPr>
        <w:rPr>
          <w:rFonts w:ascii="Arial" w:hAnsi="Arial"/>
          <w:sz w:val="22"/>
        </w:rPr>
      </w:pPr>
      <w:r w:rsidRPr="00CF2701">
        <w:rPr>
          <w:rFonts w:ascii="Arial" w:hAnsi="Arial"/>
          <w:sz w:val="22"/>
        </w:rPr>
        <w:t xml:space="preserve">I en e-mail 10/4-17 har jeg bedt kontorchef Lone Zeuner svare på de punkter i vores klage, som ikke blev besvaret. Dette har hun </w:t>
      </w:r>
      <w:r w:rsidR="00A35F11" w:rsidRPr="00CF2701">
        <w:rPr>
          <w:rFonts w:ascii="Arial" w:hAnsi="Arial"/>
          <w:sz w:val="22"/>
        </w:rPr>
        <w:t xml:space="preserve">endnu </w:t>
      </w:r>
      <w:r w:rsidRPr="00CF2701">
        <w:rPr>
          <w:rFonts w:ascii="Arial" w:hAnsi="Arial"/>
          <w:sz w:val="22"/>
        </w:rPr>
        <w:t>ikke vendt tilbage omkring.</w:t>
      </w:r>
    </w:p>
    <w:p w:rsidR="003F683D" w:rsidRPr="00CF2701" w:rsidRDefault="00D50E04">
      <w:pPr>
        <w:rPr>
          <w:rFonts w:ascii="Arial" w:hAnsi="Arial" w:cs="Helvetica Neue"/>
          <w:sz w:val="22"/>
          <w:szCs w:val="26"/>
        </w:rPr>
      </w:pPr>
      <w:r w:rsidRPr="00CF2701">
        <w:rPr>
          <w:rFonts w:ascii="Arial" w:hAnsi="Arial" w:cs="Helvetica Neue"/>
          <w:b/>
          <w:sz w:val="22"/>
          <w:szCs w:val="26"/>
        </w:rPr>
        <w:t>Sagsbehandlingstid</w:t>
      </w:r>
      <w:r w:rsidRPr="00CF2701">
        <w:rPr>
          <w:rFonts w:ascii="Arial" w:hAnsi="Arial" w:cs="Helvetica Neue"/>
          <w:sz w:val="22"/>
          <w:szCs w:val="26"/>
        </w:rPr>
        <w:br/>
      </w:r>
      <w:r w:rsidR="003F683D" w:rsidRPr="00CF2701">
        <w:rPr>
          <w:rFonts w:ascii="Arial" w:hAnsi="Arial" w:cs="Helvetica Neue"/>
          <w:sz w:val="22"/>
          <w:szCs w:val="26"/>
        </w:rPr>
        <w:t xml:space="preserve">Til styrelsens svar om ventetid </w:t>
      </w:r>
      <w:r w:rsidRPr="00CF2701">
        <w:rPr>
          <w:rFonts w:ascii="Arial" w:hAnsi="Arial" w:cs="Helvetica Neue"/>
          <w:sz w:val="22"/>
          <w:szCs w:val="26"/>
        </w:rPr>
        <w:t>på asyl vil vi</w:t>
      </w:r>
      <w:r w:rsidR="003F683D" w:rsidRPr="00CF2701">
        <w:rPr>
          <w:rFonts w:ascii="Arial" w:hAnsi="Arial" w:cs="Helvetica Neue"/>
          <w:sz w:val="22"/>
          <w:szCs w:val="26"/>
        </w:rPr>
        <w:t xml:space="preserve"> fastholde, at uanset hvor mange uledsagede mindreårige, der kom til Danmark sidste og forrige år, bør ventetiden i asylfasen ikke have en negativ indvirkning på børnenes chance for at få deres forældre og søskende hertil – hvilket er tilfældet nu.</w:t>
      </w:r>
    </w:p>
    <w:p w:rsidR="00806A91" w:rsidRDefault="003F683D">
      <w:pPr>
        <w:rPr>
          <w:rFonts w:ascii="Arial" w:hAnsi="Arial" w:cs="Helvetica Neue"/>
          <w:sz w:val="22"/>
          <w:szCs w:val="26"/>
        </w:rPr>
      </w:pPr>
      <w:r w:rsidRPr="00CF2701">
        <w:rPr>
          <w:rFonts w:ascii="Arial" w:hAnsi="Arial" w:cs="Helvetica Neue"/>
          <w:sz w:val="22"/>
          <w:szCs w:val="26"/>
        </w:rPr>
        <w:t>Man tager udgangspunkt i barnets alder ved tidspunktet for indgivelse af ansøgning om familiesammenføring. Men den alder afhænger af</w:t>
      </w:r>
      <w:r w:rsidR="00A35F11" w:rsidRPr="00CF2701">
        <w:rPr>
          <w:rFonts w:ascii="Arial" w:hAnsi="Arial" w:cs="Helvetica Neue"/>
          <w:sz w:val="22"/>
          <w:szCs w:val="26"/>
        </w:rPr>
        <w:t xml:space="preserve">: </w:t>
      </w:r>
      <w:r w:rsidR="00171FFB" w:rsidRPr="00CF2701">
        <w:rPr>
          <w:rFonts w:ascii="Arial" w:hAnsi="Arial" w:cs="Helvetica Neue"/>
          <w:sz w:val="22"/>
          <w:szCs w:val="26"/>
        </w:rPr>
        <w:t xml:space="preserve">1) </w:t>
      </w:r>
      <w:r w:rsidRPr="00CF2701">
        <w:rPr>
          <w:rFonts w:ascii="Arial" w:hAnsi="Arial" w:cs="Helvetica Neue"/>
          <w:sz w:val="22"/>
          <w:szCs w:val="26"/>
        </w:rPr>
        <w:t xml:space="preserve">ventetiden på </w:t>
      </w:r>
      <w:r w:rsidR="00171FFB" w:rsidRPr="00CF2701">
        <w:rPr>
          <w:rFonts w:ascii="Arial" w:hAnsi="Arial" w:cs="Helvetica Neue"/>
          <w:sz w:val="22"/>
          <w:szCs w:val="26"/>
        </w:rPr>
        <w:t xml:space="preserve">at få </w:t>
      </w:r>
      <w:r w:rsidRPr="00CF2701">
        <w:rPr>
          <w:rFonts w:ascii="Arial" w:hAnsi="Arial" w:cs="Helvetica Neue"/>
          <w:sz w:val="22"/>
          <w:szCs w:val="26"/>
        </w:rPr>
        <w:t xml:space="preserve">asyl samt </w:t>
      </w:r>
      <w:r w:rsidR="00171FFB" w:rsidRPr="00CF2701">
        <w:rPr>
          <w:rFonts w:ascii="Arial" w:hAnsi="Arial" w:cs="Helvetica Neue"/>
          <w:sz w:val="22"/>
          <w:szCs w:val="26"/>
        </w:rPr>
        <w:t xml:space="preserve">2) </w:t>
      </w:r>
      <w:r w:rsidR="00806A91">
        <w:rPr>
          <w:rFonts w:ascii="Arial" w:hAnsi="Arial" w:cs="Helvetica Neue"/>
          <w:sz w:val="22"/>
          <w:szCs w:val="26"/>
        </w:rPr>
        <w:t xml:space="preserve">tilgængelig </w:t>
      </w:r>
      <w:r w:rsidR="00806A91" w:rsidRPr="00CF2701">
        <w:rPr>
          <w:rFonts w:ascii="Arial" w:hAnsi="Arial" w:cs="Helvetica Neue"/>
          <w:sz w:val="22"/>
          <w:szCs w:val="26"/>
        </w:rPr>
        <w:t>rådgivning</w:t>
      </w:r>
      <w:r w:rsidR="00806A91">
        <w:rPr>
          <w:rFonts w:ascii="Arial" w:hAnsi="Arial" w:cs="Helvetica Neue"/>
          <w:sz w:val="22"/>
          <w:szCs w:val="26"/>
        </w:rPr>
        <w:t xml:space="preserve"> og hjælp</w:t>
      </w:r>
      <w:r w:rsidRPr="00CF2701">
        <w:rPr>
          <w:rFonts w:ascii="Arial" w:hAnsi="Arial" w:cs="Helvetica Neue"/>
          <w:sz w:val="22"/>
          <w:szCs w:val="26"/>
        </w:rPr>
        <w:t xml:space="preserve"> </w:t>
      </w:r>
      <w:r w:rsidR="00171FFB" w:rsidRPr="00CF2701">
        <w:rPr>
          <w:rFonts w:ascii="Arial" w:hAnsi="Arial" w:cs="Helvetica Neue"/>
          <w:sz w:val="22"/>
          <w:szCs w:val="26"/>
        </w:rPr>
        <w:t>vedr. ansøgning om familiesammenføring. Ved at have en lang ventetid og en helt utilstrækkelig rådgivning ender man med at få meget færre tilladelser i sidste ende. Dette er et åbent mål for regeringen, men i strid med menneskerettighederne og god forvaltningsskik.</w:t>
      </w:r>
      <w:r w:rsidR="00806A91">
        <w:rPr>
          <w:rFonts w:ascii="Arial" w:hAnsi="Arial" w:cs="Helvetica Neue"/>
          <w:sz w:val="22"/>
          <w:szCs w:val="26"/>
        </w:rPr>
        <w:t xml:space="preserve"> </w:t>
      </w:r>
    </w:p>
    <w:p w:rsidR="00BA5B40" w:rsidRPr="00CF2701" w:rsidRDefault="00D50E04">
      <w:pPr>
        <w:rPr>
          <w:rFonts w:ascii="Arial" w:hAnsi="Arial" w:cs="Helvetica Neue"/>
          <w:sz w:val="22"/>
          <w:szCs w:val="26"/>
        </w:rPr>
      </w:pPr>
      <w:r w:rsidRPr="00CF2701">
        <w:rPr>
          <w:rFonts w:ascii="Arial" w:hAnsi="Arial" w:cs="Helvetica Neue"/>
          <w:b/>
          <w:sz w:val="22"/>
          <w:szCs w:val="26"/>
        </w:rPr>
        <w:t>Ansvar for rådgivning og hjælp</w:t>
      </w:r>
      <w:r w:rsidRPr="00CF2701">
        <w:rPr>
          <w:rFonts w:ascii="Arial" w:hAnsi="Arial" w:cs="Helvetica Neue"/>
          <w:sz w:val="22"/>
          <w:szCs w:val="26"/>
        </w:rPr>
        <w:br/>
      </w:r>
      <w:r w:rsidR="00D2363F" w:rsidRPr="00CF2701">
        <w:rPr>
          <w:rFonts w:ascii="Arial" w:hAnsi="Arial" w:cs="Helvetica Neue"/>
          <w:sz w:val="22"/>
          <w:szCs w:val="26"/>
        </w:rPr>
        <w:t xml:space="preserve">I styrelsens besvarelse er der </w:t>
      </w:r>
      <w:r w:rsidR="00171FFB" w:rsidRPr="00CF2701">
        <w:rPr>
          <w:rFonts w:ascii="Arial" w:hAnsi="Arial" w:cs="Helvetica Neue"/>
          <w:sz w:val="22"/>
          <w:szCs w:val="26"/>
        </w:rPr>
        <w:t xml:space="preserve">slet </w:t>
      </w:r>
      <w:r w:rsidR="00D2363F" w:rsidRPr="00CF2701">
        <w:rPr>
          <w:rFonts w:ascii="Arial" w:hAnsi="Arial" w:cs="Helvetica Neue"/>
          <w:sz w:val="22"/>
          <w:szCs w:val="26"/>
        </w:rPr>
        <w:t xml:space="preserve">ikke taget stilling til selve </w:t>
      </w:r>
      <w:r w:rsidR="00D2363F" w:rsidRPr="00CF2701">
        <w:rPr>
          <w:rFonts w:ascii="Arial" w:hAnsi="Arial" w:cs="Helvetica Neue"/>
          <w:sz w:val="22"/>
          <w:szCs w:val="26"/>
          <w:u w:val="single"/>
        </w:rPr>
        <w:t>ansvaret for rådgivning og hjælp til indsendelse af ansøgningen</w:t>
      </w:r>
      <w:r w:rsidR="00D2363F" w:rsidRPr="00CF2701">
        <w:rPr>
          <w:rFonts w:ascii="Arial" w:hAnsi="Arial" w:cs="Helvetica Neue"/>
          <w:sz w:val="22"/>
          <w:szCs w:val="26"/>
        </w:rPr>
        <w:t xml:space="preserve">. De mindreårige kan ikke selv forventes at udfylde </w:t>
      </w:r>
      <w:r w:rsidR="00806A91">
        <w:rPr>
          <w:rFonts w:ascii="Arial" w:hAnsi="Arial" w:cs="Helvetica Neue"/>
          <w:sz w:val="22"/>
          <w:szCs w:val="26"/>
        </w:rPr>
        <w:t xml:space="preserve">og aflevere </w:t>
      </w:r>
      <w:r w:rsidR="00D2363F" w:rsidRPr="00CF2701">
        <w:rPr>
          <w:rFonts w:ascii="Arial" w:hAnsi="Arial" w:cs="Helvetica Neue"/>
          <w:sz w:val="22"/>
          <w:szCs w:val="26"/>
        </w:rPr>
        <w:t xml:space="preserve">skema SG2 (som i øvrigt kun findes på dansk og engelsk) samt indhente og </w:t>
      </w:r>
      <w:r w:rsidR="00A35F11" w:rsidRPr="00CF2701">
        <w:rPr>
          <w:rFonts w:ascii="Arial" w:hAnsi="Arial" w:cs="Helvetica Neue"/>
          <w:sz w:val="22"/>
          <w:szCs w:val="26"/>
        </w:rPr>
        <w:t>få oversat de</w:t>
      </w:r>
      <w:r w:rsidR="0012376E" w:rsidRPr="00CF2701">
        <w:rPr>
          <w:rFonts w:ascii="Arial" w:hAnsi="Arial" w:cs="Helvetica Neue"/>
          <w:sz w:val="22"/>
          <w:szCs w:val="26"/>
        </w:rPr>
        <w:t xml:space="preserve"> nødvendige bilag.</w:t>
      </w:r>
      <w:r w:rsidR="00A35F11" w:rsidRPr="00CF2701">
        <w:rPr>
          <w:rFonts w:ascii="Arial" w:hAnsi="Arial" w:cs="Helvetica Neue"/>
          <w:sz w:val="22"/>
          <w:szCs w:val="26"/>
        </w:rPr>
        <w:t xml:space="preserve"> Forældrene i hjemlandet har også meget begrænsede muligheder for at løfte opgaven – mange kan kun nås via en ustabil telefonforbindelse i en flygtningelejr.</w:t>
      </w:r>
      <w:r w:rsidR="00BA5B40" w:rsidRPr="00CF2701">
        <w:rPr>
          <w:rFonts w:ascii="Arial" w:hAnsi="Arial" w:cs="Helvetica Neue"/>
          <w:sz w:val="22"/>
          <w:szCs w:val="26"/>
        </w:rPr>
        <w:t xml:space="preserve"> </w:t>
      </w:r>
    </w:p>
    <w:p w:rsidR="0012376E" w:rsidRPr="00CF2701" w:rsidRDefault="00BA5B40">
      <w:pPr>
        <w:rPr>
          <w:rFonts w:ascii="Arial" w:hAnsi="Arial" w:cs="Helvetica Neue"/>
          <w:sz w:val="22"/>
          <w:szCs w:val="26"/>
        </w:rPr>
      </w:pPr>
      <w:r w:rsidRPr="00CF2701">
        <w:rPr>
          <w:rFonts w:ascii="Arial" w:hAnsi="Arial" w:cs="Helvetica Neue"/>
          <w:sz w:val="22"/>
          <w:szCs w:val="26"/>
        </w:rPr>
        <w:t>Endelig har børnene brug for rådgivning omkring hvem, der kan ansøges for, og hvilke ting der lægges vægt på, således at de får et realistisk billede af deres chance for at opnå tilladelsen. Vi har mødt mange børn, som slet ikke var forberedt på at det kunne blive et afslag, og derfor går helt ned psykisk. Og vi har oplevet en del børn, som beslutter sig for ikke at ansøge, når vi har forklaret dem reglerne – og således kan fokusere på deres eget liv i stedet.</w:t>
      </w:r>
    </w:p>
    <w:p w:rsidR="003F683D" w:rsidRPr="00CF2701" w:rsidRDefault="0012376E">
      <w:pPr>
        <w:rPr>
          <w:rFonts w:ascii="Arial" w:hAnsi="Arial" w:cs="Helvetica Neue"/>
          <w:sz w:val="22"/>
          <w:szCs w:val="26"/>
        </w:rPr>
      </w:pPr>
      <w:r w:rsidRPr="00CF2701">
        <w:rPr>
          <w:rFonts w:ascii="Arial" w:hAnsi="Arial" w:cs="Helvetica Neue"/>
          <w:sz w:val="22"/>
          <w:szCs w:val="26"/>
        </w:rPr>
        <w:t xml:space="preserve">Kommunerne </w:t>
      </w:r>
      <w:r w:rsidR="003F683D" w:rsidRPr="00CF2701">
        <w:rPr>
          <w:rFonts w:ascii="Arial" w:hAnsi="Arial" w:cs="Helvetica Neue"/>
          <w:sz w:val="22"/>
          <w:szCs w:val="26"/>
        </w:rPr>
        <w:t>mener ikke, at</w:t>
      </w:r>
      <w:r w:rsidRPr="00CF2701">
        <w:rPr>
          <w:rFonts w:ascii="Arial" w:hAnsi="Arial" w:cs="Helvetica Neue"/>
          <w:sz w:val="22"/>
          <w:szCs w:val="26"/>
        </w:rPr>
        <w:t xml:space="preserve"> de har et ansvar for dette</w:t>
      </w:r>
      <w:r w:rsidR="003F683D" w:rsidRPr="00CF2701">
        <w:rPr>
          <w:rFonts w:ascii="Arial" w:hAnsi="Arial" w:cs="Helvetica Neue"/>
          <w:sz w:val="22"/>
          <w:szCs w:val="26"/>
        </w:rPr>
        <w:t xml:space="preserve"> overhovedet. Det er vores indtryk, at langt de fleste kommuner intet gør for at informere og hjælpe. De få, der mener, at de har et moralsk ansvar fordi ingen andre løfter det, har store problemer med kvaliteten af den indsats, eftersom der ikke følger nogen finansiering med. I forvejen løber børnesagsbehandlere meget hurtigt i kommunerne, og dette </w:t>
      </w:r>
      <w:r w:rsidR="00806A91">
        <w:rPr>
          <w:rFonts w:ascii="Arial" w:hAnsi="Arial" w:cs="Helvetica Neue"/>
          <w:sz w:val="22"/>
          <w:szCs w:val="26"/>
        </w:rPr>
        <w:t>hører ikke under deres normale opgaver</w:t>
      </w:r>
      <w:r w:rsidR="003F683D" w:rsidRPr="00CF2701">
        <w:rPr>
          <w:rFonts w:ascii="Arial" w:hAnsi="Arial" w:cs="Helvetica Neue"/>
          <w:sz w:val="22"/>
          <w:szCs w:val="26"/>
        </w:rPr>
        <w:t>.</w:t>
      </w:r>
    </w:p>
    <w:p w:rsidR="003F683D" w:rsidRPr="00CF2701" w:rsidRDefault="0012376E">
      <w:pPr>
        <w:rPr>
          <w:rFonts w:ascii="Arial" w:hAnsi="Arial" w:cs="Helvetica Neue"/>
          <w:sz w:val="22"/>
          <w:szCs w:val="26"/>
        </w:rPr>
      </w:pPr>
      <w:r w:rsidRPr="00CF2701">
        <w:rPr>
          <w:rFonts w:ascii="Arial" w:hAnsi="Arial" w:cs="Helvetica Neue"/>
          <w:sz w:val="22"/>
          <w:szCs w:val="26"/>
        </w:rPr>
        <w:t xml:space="preserve">MFI’er </w:t>
      </w:r>
      <w:r w:rsidR="003F683D" w:rsidRPr="00CF2701">
        <w:rPr>
          <w:rFonts w:ascii="Arial" w:hAnsi="Arial" w:cs="Helvetica Neue"/>
          <w:sz w:val="22"/>
          <w:szCs w:val="26"/>
        </w:rPr>
        <w:t xml:space="preserve">(midlertidige forældremyndighedsindehavere) </w:t>
      </w:r>
      <w:r w:rsidRPr="00CF2701">
        <w:rPr>
          <w:rFonts w:ascii="Arial" w:hAnsi="Arial" w:cs="Helvetica Neue"/>
          <w:sz w:val="22"/>
          <w:szCs w:val="26"/>
        </w:rPr>
        <w:t>bliver ikke altid udpeget straks, og de har heller ikke nødvendigvis kompetencer til det</w:t>
      </w:r>
      <w:r w:rsidR="003F683D" w:rsidRPr="00CF2701">
        <w:rPr>
          <w:rFonts w:ascii="Arial" w:hAnsi="Arial" w:cs="Helvetica Neue"/>
          <w:sz w:val="22"/>
          <w:szCs w:val="26"/>
        </w:rPr>
        <w:t>te arbejde</w:t>
      </w:r>
      <w:r w:rsidRPr="00CF2701">
        <w:rPr>
          <w:rFonts w:ascii="Arial" w:hAnsi="Arial" w:cs="Helvetica Neue"/>
          <w:sz w:val="22"/>
          <w:szCs w:val="26"/>
        </w:rPr>
        <w:t xml:space="preserve">. </w:t>
      </w:r>
      <w:r w:rsidR="00A35F11" w:rsidRPr="00CF2701">
        <w:rPr>
          <w:rFonts w:ascii="Arial" w:hAnsi="Arial" w:cs="Helvetica Neue"/>
          <w:sz w:val="22"/>
          <w:szCs w:val="26"/>
        </w:rPr>
        <w:t>Ofte kr</w:t>
      </w:r>
      <w:r w:rsidR="00D50E04" w:rsidRPr="00CF2701">
        <w:rPr>
          <w:rFonts w:ascii="Arial" w:hAnsi="Arial" w:cs="Helvetica Neue"/>
          <w:sz w:val="22"/>
          <w:szCs w:val="26"/>
        </w:rPr>
        <w:t>æver udfyldning af ansøgningen og indsendelse af bilag desuden</w:t>
      </w:r>
      <w:r w:rsidR="00A35F11" w:rsidRPr="00CF2701">
        <w:rPr>
          <w:rFonts w:ascii="Arial" w:hAnsi="Arial" w:cs="Helvetica Neue"/>
          <w:sz w:val="22"/>
          <w:szCs w:val="26"/>
        </w:rPr>
        <w:t xml:space="preserve"> flere timers tolkehjælp, som ingen vil betale for.</w:t>
      </w:r>
    </w:p>
    <w:p w:rsidR="0012376E" w:rsidRPr="00CF2701" w:rsidRDefault="00D50E04">
      <w:pPr>
        <w:rPr>
          <w:rFonts w:ascii="Arial" w:hAnsi="Arial" w:cs="Helvetica Neue"/>
          <w:sz w:val="22"/>
          <w:szCs w:val="26"/>
        </w:rPr>
      </w:pPr>
      <w:r w:rsidRPr="00CF2701">
        <w:rPr>
          <w:rFonts w:ascii="Arial" w:hAnsi="Arial" w:cs="Helvetica Neue"/>
          <w:b/>
          <w:sz w:val="22"/>
          <w:szCs w:val="26"/>
        </w:rPr>
        <w:t>For lang adskillelse og for mange afslag</w:t>
      </w:r>
      <w:r w:rsidRPr="00CF2701">
        <w:rPr>
          <w:rFonts w:ascii="Arial" w:hAnsi="Arial" w:cs="Helvetica Neue"/>
          <w:sz w:val="22"/>
          <w:szCs w:val="26"/>
        </w:rPr>
        <w:br/>
      </w:r>
      <w:r w:rsidR="00171FFB" w:rsidRPr="00CF2701">
        <w:rPr>
          <w:rFonts w:ascii="Arial" w:hAnsi="Arial" w:cs="Helvetica Neue"/>
          <w:sz w:val="22"/>
          <w:szCs w:val="26"/>
        </w:rPr>
        <w:t>S</w:t>
      </w:r>
      <w:r w:rsidR="0012376E" w:rsidRPr="00CF2701">
        <w:rPr>
          <w:rFonts w:ascii="Arial" w:hAnsi="Arial" w:cs="Helvetica Neue"/>
          <w:sz w:val="22"/>
          <w:szCs w:val="26"/>
        </w:rPr>
        <w:t>ituation</w:t>
      </w:r>
      <w:r w:rsidR="00171FFB" w:rsidRPr="00CF2701">
        <w:rPr>
          <w:rFonts w:ascii="Arial" w:hAnsi="Arial" w:cs="Helvetica Neue"/>
          <w:sz w:val="22"/>
          <w:szCs w:val="26"/>
        </w:rPr>
        <w:t>en</w:t>
      </w:r>
      <w:r w:rsidR="0012376E" w:rsidRPr="00CF2701">
        <w:rPr>
          <w:rFonts w:ascii="Arial" w:hAnsi="Arial" w:cs="Helvetica Neue"/>
          <w:sz w:val="22"/>
          <w:szCs w:val="26"/>
        </w:rPr>
        <w:t xml:space="preserve"> bevirker</w:t>
      </w:r>
      <w:r w:rsidR="003F683D" w:rsidRPr="00CF2701">
        <w:rPr>
          <w:rFonts w:ascii="Arial" w:hAnsi="Arial" w:cs="Helvetica Neue"/>
          <w:sz w:val="22"/>
          <w:szCs w:val="26"/>
        </w:rPr>
        <w:t xml:space="preserve"> samlet set</w:t>
      </w:r>
      <w:r w:rsidR="0012376E" w:rsidRPr="00CF2701">
        <w:rPr>
          <w:rFonts w:ascii="Arial" w:hAnsi="Arial" w:cs="Helvetica Neue"/>
          <w:sz w:val="22"/>
          <w:szCs w:val="26"/>
        </w:rPr>
        <w:t>, at ansøgninger</w:t>
      </w:r>
      <w:r w:rsidR="00A35F11" w:rsidRPr="00CF2701">
        <w:rPr>
          <w:rFonts w:ascii="Arial" w:hAnsi="Arial" w:cs="Helvetica Neue"/>
          <w:sz w:val="22"/>
          <w:szCs w:val="26"/>
        </w:rPr>
        <w:t>ne</w:t>
      </w:r>
      <w:r w:rsidR="0012376E" w:rsidRPr="00CF2701">
        <w:rPr>
          <w:rFonts w:ascii="Arial" w:hAnsi="Arial" w:cs="Helvetica Neue"/>
          <w:sz w:val="22"/>
          <w:szCs w:val="26"/>
        </w:rPr>
        <w:t xml:space="preserve"> ofte bliver indsendt længe efter at den mindreårige får asyl, </w:t>
      </w:r>
      <w:r w:rsidR="00171FFB" w:rsidRPr="00CF2701">
        <w:rPr>
          <w:rFonts w:ascii="Arial" w:hAnsi="Arial" w:cs="Helvetica Neue"/>
          <w:sz w:val="22"/>
          <w:szCs w:val="26"/>
        </w:rPr>
        <w:t>og de er ofte mangelfulde. Resultatet er, at mange flygtningebørn blive</w:t>
      </w:r>
      <w:r w:rsidRPr="00CF2701">
        <w:rPr>
          <w:rFonts w:ascii="Arial" w:hAnsi="Arial" w:cs="Helvetica Neue"/>
          <w:sz w:val="22"/>
          <w:szCs w:val="26"/>
        </w:rPr>
        <w:t>r</w:t>
      </w:r>
      <w:r w:rsidR="00171FFB" w:rsidRPr="00CF2701">
        <w:rPr>
          <w:rFonts w:ascii="Arial" w:hAnsi="Arial" w:cs="Helvetica Neue"/>
          <w:sz w:val="22"/>
          <w:szCs w:val="26"/>
        </w:rPr>
        <w:t xml:space="preserve"> adskilt fra deres forældre i flere år, og mange </w:t>
      </w:r>
      <w:r w:rsidRPr="00CF2701">
        <w:rPr>
          <w:rFonts w:ascii="Arial" w:hAnsi="Arial" w:cs="Helvetica Neue"/>
          <w:sz w:val="22"/>
          <w:szCs w:val="26"/>
        </w:rPr>
        <w:t>ender med at få</w:t>
      </w:r>
      <w:r w:rsidR="00171FFB" w:rsidRPr="00CF2701">
        <w:rPr>
          <w:rFonts w:ascii="Arial" w:hAnsi="Arial" w:cs="Helvetica Neue"/>
          <w:sz w:val="22"/>
          <w:szCs w:val="26"/>
        </w:rPr>
        <w:t xml:space="preserve"> afslag på genforening. </w:t>
      </w:r>
    </w:p>
    <w:p w:rsidR="00777DB6" w:rsidRPr="00CF2701" w:rsidRDefault="00D50E04">
      <w:pPr>
        <w:rPr>
          <w:rFonts w:ascii="Arial" w:hAnsi="Arial" w:cs="Helvetica Neue"/>
          <w:sz w:val="22"/>
          <w:szCs w:val="26"/>
        </w:rPr>
      </w:pPr>
      <w:r w:rsidRPr="00CF2701">
        <w:rPr>
          <w:rFonts w:ascii="Arial" w:hAnsi="Arial" w:cs="Helvetica Neue"/>
          <w:b/>
          <w:sz w:val="22"/>
          <w:szCs w:val="26"/>
        </w:rPr>
        <w:t>Anbefaling</w:t>
      </w:r>
      <w:r w:rsidRPr="00CF2701">
        <w:rPr>
          <w:rFonts w:ascii="Arial" w:hAnsi="Arial" w:cs="Helvetica Neue"/>
          <w:sz w:val="22"/>
          <w:szCs w:val="26"/>
        </w:rPr>
        <w:br/>
      </w:r>
      <w:r w:rsidR="00D2363F" w:rsidRPr="00CF2701">
        <w:rPr>
          <w:rFonts w:ascii="Arial" w:hAnsi="Arial" w:cs="Helvetica Neue"/>
          <w:sz w:val="22"/>
          <w:szCs w:val="26"/>
        </w:rPr>
        <w:t xml:space="preserve">Det mest retfærdige ville være at lade den mindreåriges alder på tidspunktet for </w:t>
      </w:r>
      <w:r w:rsidR="00D2363F" w:rsidRPr="00CF2701">
        <w:rPr>
          <w:rFonts w:ascii="Arial" w:hAnsi="Arial" w:cs="Helvetica Neue"/>
          <w:sz w:val="22"/>
          <w:szCs w:val="26"/>
          <w:u w:val="single"/>
        </w:rPr>
        <w:t>ankomst til Danmark</w:t>
      </w:r>
      <w:r w:rsidR="00171FFB" w:rsidRPr="00CF2701">
        <w:rPr>
          <w:rFonts w:ascii="Arial" w:hAnsi="Arial" w:cs="Helvetica Neue"/>
          <w:sz w:val="22"/>
          <w:szCs w:val="26"/>
        </w:rPr>
        <w:t xml:space="preserve"> være afgørende –</w:t>
      </w:r>
      <w:r w:rsidR="00D2363F" w:rsidRPr="00CF2701">
        <w:rPr>
          <w:rFonts w:ascii="Arial" w:hAnsi="Arial" w:cs="Helvetica Neue"/>
          <w:sz w:val="22"/>
          <w:szCs w:val="26"/>
        </w:rPr>
        <w:t xml:space="preserve"> eftersom alle efterfølgende tidspunkter vil være bestemt af mange faktorer, som barnet ikke selv har indflydelse på (især sagsbehandlingstid for asyl og kommunens ageren).</w:t>
      </w:r>
      <w:r w:rsidR="00A35F11" w:rsidRPr="00CF2701">
        <w:rPr>
          <w:rFonts w:ascii="Arial" w:hAnsi="Arial" w:cs="Helvetica Neue"/>
          <w:sz w:val="22"/>
          <w:szCs w:val="26"/>
        </w:rPr>
        <w:t xml:space="preserve"> Desuden bør staten sikre en </w:t>
      </w:r>
      <w:r w:rsidR="00A35F11" w:rsidRPr="00CF2701">
        <w:rPr>
          <w:rFonts w:ascii="Arial" w:hAnsi="Arial" w:cs="Helvetica Neue"/>
          <w:sz w:val="22"/>
          <w:szCs w:val="26"/>
          <w:u w:val="single"/>
        </w:rPr>
        <w:t>professionel rådgivning og hjælp</w:t>
      </w:r>
      <w:r w:rsidR="00A35F11" w:rsidRPr="00CF2701">
        <w:rPr>
          <w:rFonts w:ascii="Arial" w:hAnsi="Arial" w:cs="Helvetica Neue"/>
          <w:sz w:val="22"/>
          <w:szCs w:val="26"/>
        </w:rPr>
        <w:t xml:space="preserve"> i forbindelse med ansøgningerne, når det gælder uledsagede mindreårige.</w:t>
      </w:r>
    </w:p>
    <w:p w:rsidR="00CF2701" w:rsidRDefault="00777DB6">
      <w:pPr>
        <w:rPr>
          <w:rFonts w:ascii="Arial" w:hAnsi="Arial" w:cs="Helvetica Neue"/>
          <w:sz w:val="22"/>
          <w:szCs w:val="26"/>
        </w:rPr>
      </w:pPr>
      <w:r w:rsidRPr="00CF2701">
        <w:rPr>
          <w:rFonts w:ascii="Arial" w:hAnsi="Arial" w:cs="Helvetica Neue"/>
          <w:b/>
          <w:sz w:val="22"/>
          <w:szCs w:val="26"/>
        </w:rPr>
        <w:t>Bilag</w:t>
      </w:r>
      <w:r w:rsidRPr="00CF2701">
        <w:rPr>
          <w:rFonts w:ascii="Arial" w:hAnsi="Arial" w:cs="Helvetica Neue"/>
          <w:sz w:val="22"/>
          <w:szCs w:val="26"/>
        </w:rPr>
        <w:br/>
        <w:t>Som eksempel et udsnit af en afgørelse: Barnet var 15, da han ankom til Danmark. Han nåede at blive 16 1/2 før han ansøgte, og 18 før han fik afgørelse. Styrelsen anfører, at han dermed "ikke kan antages at have samme behov for en myndighedsindehaver eller omsorgsperson". Men det havde han jo, da han måtte forlade sine forældre, og da han indrejste i Danmark.</w:t>
      </w:r>
      <w:r w:rsidR="006F1FC7" w:rsidRPr="00CF2701">
        <w:rPr>
          <w:rFonts w:ascii="Arial" w:hAnsi="Arial" w:cs="Helvetica Neue"/>
          <w:sz w:val="22"/>
          <w:szCs w:val="26"/>
        </w:rPr>
        <w:t xml:space="preserve"> </w:t>
      </w:r>
    </w:p>
    <w:p w:rsidR="00171FFB" w:rsidRPr="00CF2701" w:rsidRDefault="00D50E04">
      <w:pPr>
        <w:rPr>
          <w:rFonts w:ascii="Arial" w:hAnsi="Arial" w:cs="Helvetica Neue"/>
          <w:sz w:val="22"/>
          <w:szCs w:val="26"/>
        </w:rPr>
      </w:pPr>
      <w:r w:rsidRPr="00CF2701">
        <w:rPr>
          <w:rFonts w:ascii="Arial" w:hAnsi="Arial" w:cs="Helvetica Neue"/>
          <w:sz w:val="22"/>
          <w:szCs w:val="26"/>
        </w:rPr>
        <w:br/>
      </w:r>
      <w:r w:rsidRPr="00CF2701">
        <w:rPr>
          <w:rFonts w:ascii="Arial" w:hAnsi="Arial" w:cs="Helvetica Neue"/>
          <w:b/>
          <w:sz w:val="22"/>
          <w:szCs w:val="26"/>
        </w:rPr>
        <w:t>Spørgsmål</w:t>
      </w:r>
      <w:r w:rsidRPr="00CF2701">
        <w:rPr>
          <w:rFonts w:ascii="Arial" w:hAnsi="Arial" w:cs="Helvetica Neue"/>
          <w:sz w:val="22"/>
          <w:szCs w:val="26"/>
        </w:rPr>
        <w:br/>
      </w:r>
      <w:r w:rsidR="00171FFB" w:rsidRPr="00CF2701">
        <w:rPr>
          <w:rFonts w:ascii="Arial" w:hAnsi="Arial" w:cs="Helvetica Neue"/>
          <w:sz w:val="22"/>
          <w:szCs w:val="26"/>
        </w:rPr>
        <w:t xml:space="preserve">Vi ønsker et klart svar </w:t>
      </w:r>
      <w:r w:rsidR="00D661FE" w:rsidRPr="00CF2701">
        <w:rPr>
          <w:rFonts w:ascii="Arial" w:hAnsi="Arial" w:cs="Helvetica Neue"/>
          <w:sz w:val="22"/>
          <w:szCs w:val="26"/>
        </w:rPr>
        <w:t xml:space="preserve">fra styrelsen </w:t>
      </w:r>
      <w:r w:rsidR="00CF2701" w:rsidRPr="00CF2701">
        <w:rPr>
          <w:rFonts w:ascii="Arial" w:hAnsi="Arial" w:cs="Helvetica Neue"/>
          <w:sz w:val="22"/>
          <w:szCs w:val="26"/>
        </w:rPr>
        <w:t>på disse tre</w:t>
      </w:r>
      <w:r w:rsidR="00171FFB" w:rsidRPr="00CF2701">
        <w:rPr>
          <w:rFonts w:ascii="Arial" w:hAnsi="Arial" w:cs="Helvetica Neue"/>
          <w:sz w:val="22"/>
          <w:szCs w:val="26"/>
        </w:rPr>
        <w:t xml:space="preserve"> spørgsmål:</w:t>
      </w:r>
    </w:p>
    <w:p w:rsidR="00171FFB" w:rsidRPr="00CF2701" w:rsidRDefault="00171FFB">
      <w:pPr>
        <w:rPr>
          <w:rFonts w:ascii="Arial" w:hAnsi="Arial" w:cs="Helvetica Neue"/>
          <w:sz w:val="22"/>
          <w:szCs w:val="26"/>
        </w:rPr>
      </w:pPr>
      <w:r w:rsidRPr="00CF2701">
        <w:rPr>
          <w:rFonts w:ascii="Arial" w:hAnsi="Arial" w:cs="Helvetica Neue"/>
          <w:sz w:val="22"/>
          <w:szCs w:val="26"/>
        </w:rPr>
        <w:t>1) Hvem har ansvaret for rådgivning og hjælp i forbindelse med ansøgning om familiesammenføring til uledsagede mindreårige</w:t>
      </w:r>
      <w:r w:rsidR="0096375C" w:rsidRPr="00CF2701">
        <w:rPr>
          <w:rFonts w:ascii="Arial" w:hAnsi="Arial" w:cs="Helvetica Neue"/>
          <w:sz w:val="22"/>
          <w:szCs w:val="26"/>
        </w:rPr>
        <w:t xml:space="preserve"> </w:t>
      </w:r>
      <w:r w:rsidR="0096375C" w:rsidRPr="00CF2701">
        <w:rPr>
          <w:rFonts w:ascii="Arial" w:hAnsi="Arial" w:cs="Helvetica Neue"/>
          <w:sz w:val="22"/>
          <w:szCs w:val="26"/>
        </w:rPr>
        <w:softHyphen/>
        <w:t>– og hvordan vil man sikre, at denne opgave løftes på forsvarlig måde</w:t>
      </w:r>
      <w:r w:rsidRPr="00CF2701">
        <w:rPr>
          <w:rFonts w:ascii="Arial" w:hAnsi="Arial" w:cs="Helvetica Neue"/>
          <w:sz w:val="22"/>
          <w:szCs w:val="26"/>
        </w:rPr>
        <w:t>?</w:t>
      </w:r>
    </w:p>
    <w:p w:rsidR="008D3F6C" w:rsidRPr="00CF2701" w:rsidRDefault="00171FFB">
      <w:pPr>
        <w:rPr>
          <w:rFonts w:ascii="Arial" w:hAnsi="Arial" w:cs="Helvetica Neue"/>
          <w:sz w:val="22"/>
          <w:szCs w:val="26"/>
        </w:rPr>
      </w:pPr>
      <w:r w:rsidRPr="00CF2701">
        <w:rPr>
          <w:rFonts w:ascii="Arial" w:hAnsi="Arial" w:cs="Helvetica Neue"/>
          <w:sz w:val="22"/>
          <w:szCs w:val="26"/>
        </w:rPr>
        <w:t xml:space="preserve">2) </w:t>
      </w:r>
      <w:r w:rsidR="00CF2701" w:rsidRPr="00CF2701">
        <w:rPr>
          <w:rFonts w:ascii="Arial" w:hAnsi="Arial" w:cs="Helvetica Neue"/>
          <w:sz w:val="22"/>
          <w:szCs w:val="26"/>
        </w:rPr>
        <w:t>Hvordan kan styrelsen forsvare at </w:t>
      </w:r>
      <w:r w:rsidR="00CF2701" w:rsidRPr="00CF2701">
        <w:rPr>
          <w:rFonts w:ascii="Arial" w:hAnsi="Arial" w:cs="Arial"/>
          <w:sz w:val="22"/>
          <w:szCs w:val="30"/>
        </w:rPr>
        <w:t>at lade barnets alder ved indgivelse af ansøgningen om familiesammenføring ligge til grund for afgørelsen, når en lang sagsbehandlingstid (som er styrelsens eget ansvar) og mangelfuld vejledning (som er et faktum, uanset hvor ansvaret placeres) dermed forringer barnets chancer for familiesammenføring? </w:t>
      </w:r>
    </w:p>
    <w:p w:rsidR="00D661FE" w:rsidRPr="00CF2701" w:rsidRDefault="008D3F6C">
      <w:pPr>
        <w:rPr>
          <w:rFonts w:ascii="Arial" w:hAnsi="Arial" w:cs="Helvetica Neue"/>
          <w:sz w:val="22"/>
          <w:szCs w:val="26"/>
        </w:rPr>
      </w:pPr>
      <w:r w:rsidRPr="00CF2701">
        <w:rPr>
          <w:rFonts w:ascii="Arial" w:hAnsi="Arial" w:cs="Helvetica Neue"/>
          <w:sz w:val="22"/>
          <w:szCs w:val="26"/>
        </w:rPr>
        <w:t xml:space="preserve">3) Styrelsen skriver i svaret på vores klage, at det "ikke i sig selv kan føre til afslag" </w:t>
      </w:r>
      <w:r w:rsidR="00293B0A" w:rsidRPr="00CF2701">
        <w:rPr>
          <w:rFonts w:ascii="Arial" w:hAnsi="Arial" w:cs="Helvetica Neue"/>
          <w:sz w:val="22"/>
          <w:szCs w:val="26"/>
        </w:rPr>
        <w:t xml:space="preserve">hvis de øvrige betingelser er opfyldt, </w:t>
      </w:r>
      <w:r w:rsidRPr="00CF2701">
        <w:rPr>
          <w:rFonts w:ascii="Arial" w:hAnsi="Arial" w:cs="Helvetica Neue"/>
          <w:sz w:val="22"/>
          <w:szCs w:val="26"/>
        </w:rPr>
        <w:t>at barn</w:t>
      </w:r>
      <w:r w:rsidR="00293B0A" w:rsidRPr="00CF2701">
        <w:rPr>
          <w:rFonts w:ascii="Arial" w:hAnsi="Arial" w:cs="Helvetica Neue"/>
          <w:sz w:val="22"/>
          <w:szCs w:val="26"/>
        </w:rPr>
        <w:t>et evt. er fyldt 18 år på tidsp</w:t>
      </w:r>
      <w:r w:rsidRPr="00CF2701">
        <w:rPr>
          <w:rFonts w:ascii="Arial" w:hAnsi="Arial" w:cs="Helvetica Neue"/>
          <w:sz w:val="22"/>
          <w:szCs w:val="26"/>
        </w:rPr>
        <w:t xml:space="preserve">unktet for </w:t>
      </w:r>
      <w:r w:rsidR="00293B0A" w:rsidRPr="00CF2701">
        <w:rPr>
          <w:rFonts w:ascii="Arial" w:hAnsi="Arial" w:cs="Helvetica Neue"/>
          <w:sz w:val="22"/>
          <w:szCs w:val="26"/>
        </w:rPr>
        <w:t>afgørelsen. Men eksemplet i bilaget viser, at det indgår som en faktor i afgørelsen, at barnet er fyldt 18.</w:t>
      </w:r>
      <w:r w:rsidR="00CF2701" w:rsidRPr="00CF2701">
        <w:rPr>
          <w:rFonts w:ascii="Arial" w:hAnsi="Arial" w:cs="Helvetica Neue"/>
          <w:sz w:val="22"/>
          <w:szCs w:val="26"/>
        </w:rPr>
        <w:t xml:space="preserve"> </w:t>
      </w:r>
      <w:r w:rsidR="00CF2701">
        <w:rPr>
          <w:rFonts w:ascii="Arial" w:hAnsi="Arial" w:cs="Helvetica Neue"/>
          <w:sz w:val="22"/>
          <w:szCs w:val="26"/>
        </w:rPr>
        <w:t>Vil styrelsen på den baggrund erkende, at det har en vis betydning?</w:t>
      </w:r>
    </w:p>
    <w:p w:rsidR="00D661FE" w:rsidRPr="00CF2701" w:rsidRDefault="00D661FE">
      <w:pPr>
        <w:rPr>
          <w:rFonts w:ascii="Arial" w:hAnsi="Arial" w:cs="Helvetica Neue"/>
          <w:sz w:val="22"/>
          <w:szCs w:val="26"/>
        </w:rPr>
      </w:pPr>
      <w:r w:rsidRPr="00CF2701">
        <w:rPr>
          <w:rFonts w:ascii="Arial" w:hAnsi="Arial" w:cs="Helvetica Neue"/>
          <w:sz w:val="22"/>
          <w:szCs w:val="26"/>
        </w:rPr>
        <w:t>Desuden ønsker vi et svar fra Ombudsmandens Børnekontor omkring den samlede situation for disse børns retsstilling, og om der kan være grundlag for at kritisere regeringens ageren på området, herunder:</w:t>
      </w:r>
    </w:p>
    <w:p w:rsidR="00D661FE" w:rsidRPr="00CF2701" w:rsidRDefault="00D661FE">
      <w:pPr>
        <w:rPr>
          <w:rFonts w:ascii="Arial" w:hAnsi="Arial" w:cs="Helvetica Neue"/>
          <w:sz w:val="22"/>
          <w:szCs w:val="26"/>
        </w:rPr>
      </w:pPr>
      <w:r w:rsidRPr="00CF2701">
        <w:rPr>
          <w:rFonts w:ascii="Arial" w:hAnsi="Arial" w:cs="Helvetica Neue"/>
          <w:sz w:val="22"/>
          <w:szCs w:val="26"/>
        </w:rPr>
        <w:t>1) Ventetider på asyl og familiesammenføring for uledsagede mindreårige</w:t>
      </w:r>
    </w:p>
    <w:p w:rsidR="0096375C" w:rsidRPr="00CF2701" w:rsidRDefault="0096375C">
      <w:pPr>
        <w:rPr>
          <w:rFonts w:ascii="Arial" w:hAnsi="Arial" w:cs="Helvetica Neue"/>
          <w:sz w:val="22"/>
          <w:szCs w:val="26"/>
        </w:rPr>
      </w:pPr>
      <w:r w:rsidRPr="00CF2701">
        <w:rPr>
          <w:rFonts w:ascii="Arial" w:hAnsi="Arial" w:cs="Helvetica Neue"/>
          <w:sz w:val="22"/>
          <w:szCs w:val="26"/>
        </w:rPr>
        <w:t xml:space="preserve">2) </w:t>
      </w:r>
      <w:r w:rsidR="00D661FE" w:rsidRPr="00CF2701">
        <w:rPr>
          <w:rFonts w:ascii="Arial" w:hAnsi="Arial" w:cs="Helvetica Neue"/>
          <w:sz w:val="22"/>
          <w:szCs w:val="26"/>
        </w:rPr>
        <w:t>Manglende adgang til rådgivning og hjælp med ansøgning om familiesammenføring</w:t>
      </w:r>
    </w:p>
    <w:p w:rsidR="00D661FE" w:rsidRPr="00CF2701" w:rsidRDefault="0096375C">
      <w:pPr>
        <w:rPr>
          <w:rFonts w:ascii="Arial" w:hAnsi="Arial" w:cs="Helvetica Neue"/>
          <w:sz w:val="22"/>
          <w:szCs w:val="26"/>
        </w:rPr>
      </w:pPr>
      <w:r w:rsidRPr="00CF2701">
        <w:rPr>
          <w:rFonts w:ascii="Arial" w:hAnsi="Arial" w:cs="Helvetica Neue"/>
          <w:sz w:val="22"/>
          <w:szCs w:val="26"/>
        </w:rPr>
        <w:t>3) Gældende praksis, hvor selve afgørelsen er påvirkelig af ventetiden på asyl samt manglende rådgivning, til skade for børnene (se ovenfor)</w:t>
      </w:r>
    </w:p>
    <w:p w:rsidR="00A35F11" w:rsidRPr="00CF2701" w:rsidRDefault="00D661FE">
      <w:pPr>
        <w:rPr>
          <w:rFonts w:ascii="Arial" w:hAnsi="Arial" w:cs="Helvetica Neue"/>
          <w:sz w:val="22"/>
          <w:szCs w:val="26"/>
        </w:rPr>
      </w:pPr>
      <w:r w:rsidRPr="00CF2701">
        <w:rPr>
          <w:rFonts w:ascii="Arial" w:hAnsi="Arial" w:cs="Helvetica Neue"/>
          <w:sz w:val="22"/>
          <w:szCs w:val="26"/>
        </w:rPr>
        <w:t>4) Manglende adgang til betaling af flybilletter for familiemedlemmer</w:t>
      </w:r>
      <w:r w:rsidR="0096375C" w:rsidRPr="00CF2701">
        <w:rPr>
          <w:rFonts w:ascii="Arial" w:hAnsi="Arial" w:cs="Helvetica Neue"/>
          <w:sz w:val="22"/>
          <w:szCs w:val="26"/>
        </w:rPr>
        <w:t>, bestemt af Folketinget</w:t>
      </w:r>
      <w:r w:rsidRPr="00CF2701">
        <w:rPr>
          <w:rFonts w:ascii="Arial" w:hAnsi="Arial" w:cs="Helvetica Neue"/>
          <w:sz w:val="22"/>
          <w:szCs w:val="26"/>
        </w:rPr>
        <w:t xml:space="preserve"> (det er vores erfaring, at forældrene ikke kan rejse beløbet, og at børnene typisk indsamler beløbet via deres danske netværk – en urimelig opgave for et barn).</w:t>
      </w:r>
    </w:p>
    <w:p w:rsidR="00A35F11" w:rsidRPr="00CF2701" w:rsidRDefault="00A35F11">
      <w:pPr>
        <w:rPr>
          <w:rFonts w:ascii="Arial" w:hAnsi="Arial" w:cs="Helvetica Neue"/>
          <w:sz w:val="22"/>
          <w:szCs w:val="26"/>
        </w:rPr>
      </w:pPr>
    </w:p>
    <w:p w:rsidR="00BA5B40" w:rsidRPr="00CF2701" w:rsidRDefault="00BA5B40">
      <w:pPr>
        <w:rPr>
          <w:rFonts w:ascii="Arial" w:hAnsi="Arial" w:cs="Helvetica Neue"/>
          <w:sz w:val="22"/>
          <w:szCs w:val="26"/>
        </w:rPr>
      </w:pPr>
      <w:r w:rsidRPr="00CF2701">
        <w:rPr>
          <w:rFonts w:ascii="Arial" w:hAnsi="Arial" w:cs="Helvetica Neue"/>
          <w:sz w:val="22"/>
          <w:szCs w:val="26"/>
        </w:rPr>
        <w:t>Med venlig hilsen</w:t>
      </w:r>
    </w:p>
    <w:p w:rsidR="00BA5B40" w:rsidRPr="00CF2701" w:rsidRDefault="00BA5B40" w:rsidP="00BA5B40">
      <w:pPr>
        <w:spacing w:after="0"/>
        <w:rPr>
          <w:rFonts w:ascii="Arial" w:hAnsi="Arial"/>
          <w:sz w:val="22"/>
        </w:rPr>
      </w:pPr>
      <w:r w:rsidRPr="00CF2701">
        <w:rPr>
          <w:rFonts w:ascii="Arial" w:hAnsi="Arial"/>
          <w:sz w:val="22"/>
        </w:rPr>
        <w:t>Refugees Welcome</w:t>
      </w:r>
    </w:p>
    <w:p w:rsidR="00BA5B40" w:rsidRPr="00CF2701" w:rsidRDefault="00BA5B40" w:rsidP="00BA5B40">
      <w:pPr>
        <w:spacing w:after="0"/>
        <w:rPr>
          <w:rFonts w:ascii="Arial" w:hAnsi="Arial"/>
          <w:sz w:val="22"/>
        </w:rPr>
      </w:pPr>
      <w:r w:rsidRPr="00CF2701">
        <w:rPr>
          <w:rFonts w:ascii="Arial" w:hAnsi="Arial"/>
          <w:sz w:val="22"/>
        </w:rPr>
        <w:t>v/ formand Michala Clante Bendixen</w:t>
      </w:r>
    </w:p>
    <w:p w:rsidR="00BA5B40" w:rsidRPr="00CF2701" w:rsidRDefault="00BA5B40" w:rsidP="00BA5B40">
      <w:pPr>
        <w:spacing w:after="0"/>
        <w:rPr>
          <w:rFonts w:ascii="Arial" w:hAnsi="Arial"/>
          <w:sz w:val="22"/>
        </w:rPr>
      </w:pPr>
      <w:r w:rsidRPr="00CF2701">
        <w:rPr>
          <w:rFonts w:ascii="Arial" w:hAnsi="Arial"/>
          <w:sz w:val="22"/>
        </w:rPr>
        <w:br/>
        <w:t xml:space="preserve">c/o Trampolinhuset </w:t>
      </w:r>
      <w:r w:rsidRPr="00CF2701">
        <w:rPr>
          <w:rFonts w:ascii="Arial" w:hAnsi="Arial"/>
          <w:sz w:val="22"/>
        </w:rPr>
        <w:br/>
        <w:t>Thoravej 7, 2400 Kbh NV</w:t>
      </w:r>
    </w:p>
    <w:p w:rsidR="00BA5B40" w:rsidRPr="00CF2701" w:rsidRDefault="00BA5B40" w:rsidP="00BA5B40">
      <w:pPr>
        <w:spacing w:after="0"/>
        <w:rPr>
          <w:rFonts w:ascii="Arial" w:hAnsi="Arial"/>
          <w:sz w:val="22"/>
        </w:rPr>
      </w:pPr>
      <w:r w:rsidRPr="00CF2701">
        <w:rPr>
          <w:rFonts w:ascii="Arial" w:hAnsi="Arial"/>
          <w:sz w:val="22"/>
        </w:rPr>
        <w:t xml:space="preserve">Direkte e-mail og mobil: </w:t>
      </w:r>
      <w:r w:rsidRPr="00CF2701">
        <w:rPr>
          <w:rFonts w:ascii="Arial" w:hAnsi="Arial"/>
          <w:sz w:val="22"/>
        </w:rPr>
        <w:br/>
        <w:t>mc@bendixen.nu / 50200069</w:t>
      </w:r>
    </w:p>
    <w:p w:rsidR="00BA5B40" w:rsidRPr="00CF2701" w:rsidRDefault="00BA5B40" w:rsidP="00BA5B40">
      <w:pPr>
        <w:spacing w:after="0"/>
        <w:rPr>
          <w:rFonts w:ascii="Arial" w:hAnsi="Arial"/>
          <w:sz w:val="22"/>
        </w:rPr>
      </w:pPr>
      <w:r w:rsidRPr="00CF2701">
        <w:rPr>
          <w:rFonts w:ascii="Arial" w:hAnsi="Arial"/>
          <w:sz w:val="22"/>
        </w:rPr>
        <w:t>Sikker e-post til CVR 30774337</w:t>
      </w:r>
    </w:p>
    <w:p w:rsidR="00777DB6" w:rsidRPr="00CF2701" w:rsidRDefault="00777DB6">
      <w:pPr>
        <w:rPr>
          <w:rFonts w:ascii="Arial" w:hAnsi="Arial" w:cs="Helvetica Neue"/>
          <w:sz w:val="22"/>
          <w:szCs w:val="26"/>
        </w:rPr>
      </w:pPr>
    </w:p>
    <w:p w:rsidR="00777DB6" w:rsidRPr="00CF2701" w:rsidRDefault="00777DB6">
      <w:pPr>
        <w:rPr>
          <w:rFonts w:ascii="Arial" w:hAnsi="Arial" w:cs="Helvetica Neue"/>
          <w:sz w:val="22"/>
          <w:szCs w:val="26"/>
        </w:rPr>
      </w:pPr>
    </w:p>
    <w:p w:rsidR="00D2363F" w:rsidRPr="00CF2701" w:rsidRDefault="006F1FC7">
      <w:pPr>
        <w:rPr>
          <w:rFonts w:ascii="Arial" w:hAnsi="Arial" w:cs="Helvetica Neue"/>
          <w:sz w:val="22"/>
          <w:szCs w:val="26"/>
        </w:rPr>
      </w:pPr>
      <w:r w:rsidRPr="00CF2701">
        <w:rPr>
          <w:rFonts w:ascii="Arial" w:hAnsi="Arial" w:cs="Helvetica Neue"/>
          <w:noProof/>
          <w:sz w:val="22"/>
          <w:szCs w:val="26"/>
        </w:rPr>
        <w:drawing>
          <wp:inline distT="0" distB="0" distL="0" distR="0">
            <wp:extent cx="6104255" cy="5401945"/>
            <wp:effectExtent l="50800" t="25400" r="17145" b="8255"/>
            <wp:docPr id="2" name="Picture 2" descr=":Udsnit afslag UMI 18 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snit afslag UMI 18 aar.jpg"/>
                    <pic:cNvPicPr>
                      <a:picLocks noChangeAspect="1" noChangeArrowheads="1"/>
                    </pic:cNvPicPr>
                  </pic:nvPicPr>
                  <pic:blipFill>
                    <a:blip r:embed="rId4"/>
                    <a:srcRect/>
                    <a:stretch>
                      <a:fillRect/>
                    </a:stretch>
                  </pic:blipFill>
                  <pic:spPr bwMode="auto">
                    <a:xfrm>
                      <a:off x="0" y="0"/>
                      <a:ext cx="6104255" cy="5401945"/>
                    </a:xfrm>
                    <a:prstGeom prst="rect">
                      <a:avLst/>
                    </a:prstGeom>
                    <a:noFill/>
                    <a:ln w="12700">
                      <a:solidFill>
                        <a:schemeClr val="tx1"/>
                      </a:solidFill>
                      <a:miter lim="800000"/>
                      <a:headEnd/>
                      <a:tailEnd/>
                    </a:ln>
                  </pic:spPr>
                </pic:pic>
              </a:graphicData>
            </a:graphic>
          </wp:inline>
        </w:drawing>
      </w:r>
    </w:p>
    <w:sectPr w:rsidR="00D2363F" w:rsidRPr="00CF2701" w:rsidSect="00CF2701">
      <w:footerReference w:type="even" r:id="rId5"/>
      <w:footerReference w:type="default" r:id="rId6"/>
      <w:pgSz w:w="11900" w:h="16840"/>
      <w:pgMar w:top="1135"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F2701" w:rsidRDefault="00CF2701" w:rsidP="00B95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2701" w:rsidRDefault="00CF2701" w:rsidP="00CF270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F2701" w:rsidRDefault="00CF2701" w:rsidP="00B95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A91">
      <w:rPr>
        <w:rStyle w:val="PageNumber"/>
        <w:noProof/>
      </w:rPr>
      <w:t>3</w:t>
    </w:r>
    <w:r>
      <w:rPr>
        <w:rStyle w:val="PageNumber"/>
      </w:rPr>
      <w:fldChar w:fldCharType="end"/>
    </w:r>
  </w:p>
  <w:p w:rsidR="00CF2701" w:rsidRDefault="00CF2701" w:rsidP="00CF2701">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2363F"/>
    <w:rsid w:val="0012376E"/>
    <w:rsid w:val="00123EBD"/>
    <w:rsid w:val="00171FFB"/>
    <w:rsid w:val="00293B0A"/>
    <w:rsid w:val="003F683D"/>
    <w:rsid w:val="006F1FC7"/>
    <w:rsid w:val="00777DB6"/>
    <w:rsid w:val="00806A91"/>
    <w:rsid w:val="008D3F6C"/>
    <w:rsid w:val="0096375C"/>
    <w:rsid w:val="00A35F11"/>
    <w:rsid w:val="00BA5B40"/>
    <w:rsid w:val="00CF2701"/>
    <w:rsid w:val="00D2363F"/>
    <w:rsid w:val="00D50E04"/>
    <w:rsid w:val="00D661FE"/>
    <w:rsid w:val="00E50B65"/>
    <w:rsid w:val="00F14DAB"/>
    <w:rsid w:val="00F277CD"/>
  </w:rsids>
  <m:mathPr>
    <m:mathFont m:val="Calibri Light"/>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CF2701"/>
    <w:pPr>
      <w:tabs>
        <w:tab w:val="center" w:pos="4320"/>
        <w:tab w:val="right" w:pos="8640"/>
      </w:tabs>
      <w:spacing w:after="0"/>
    </w:pPr>
  </w:style>
  <w:style w:type="character" w:customStyle="1" w:styleId="FooterChar">
    <w:name w:val="Footer Char"/>
    <w:basedOn w:val="DefaultParagraphFont"/>
    <w:link w:val="Footer"/>
    <w:uiPriority w:val="99"/>
    <w:semiHidden/>
    <w:rsid w:val="00CF2701"/>
  </w:style>
  <w:style w:type="character" w:styleId="PageNumber">
    <w:name w:val="page number"/>
    <w:basedOn w:val="DefaultParagraphFont"/>
    <w:uiPriority w:val="99"/>
    <w:semiHidden/>
    <w:unhideWhenUsed/>
    <w:rsid w:val="00CF270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828</Words>
  <Characters>4725</Characters>
  <Application>Microsoft Word 12.0.0</Application>
  <DocSecurity>0</DocSecurity>
  <Lines>39</Lines>
  <Paragraphs>9</Paragraphs>
  <ScaleCrop>false</ScaleCrop>
  <Company>Grafisk Design</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 Bendixen</dc:creator>
  <cp:keywords/>
  <cp:lastModifiedBy>Michala Bendixen</cp:lastModifiedBy>
  <cp:revision>5</cp:revision>
  <dcterms:created xsi:type="dcterms:W3CDTF">2017-05-03T09:32:00Z</dcterms:created>
  <dcterms:modified xsi:type="dcterms:W3CDTF">2017-05-03T16:33:00Z</dcterms:modified>
</cp:coreProperties>
</file>